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0D" w:rsidRPr="00600B3A" w:rsidRDefault="00FE5A0D" w:rsidP="00A92C23">
      <w:pPr>
        <w:spacing w:after="0" w:line="240" w:lineRule="auto"/>
        <w:jc w:val="center"/>
        <w:outlineLvl w:val="2"/>
        <w:rPr>
          <w:rFonts w:ascii="Times New Roman" w:eastAsia="Times New Roman" w:hAnsi="Times New Roman" w:cs="Times New Roman"/>
          <w:bCs/>
          <w:sz w:val="36"/>
          <w:szCs w:val="28"/>
          <w:lang w:eastAsia="ru-RU"/>
        </w:rPr>
      </w:pPr>
      <w:r w:rsidRPr="00600B3A">
        <w:rPr>
          <w:rFonts w:ascii="Times New Roman" w:eastAsia="Times New Roman" w:hAnsi="Times New Roman" w:cs="Times New Roman"/>
          <w:bCs/>
          <w:sz w:val="36"/>
          <w:szCs w:val="28"/>
          <w:lang w:eastAsia="ru-RU"/>
        </w:rPr>
        <w:t>Памятки для первоклассников и их родителей</w:t>
      </w:r>
    </w:p>
    <w:p w:rsidR="00A92C23" w:rsidRPr="00600B3A" w:rsidRDefault="00FE5A0D" w:rsidP="00A92C23">
      <w:pPr>
        <w:spacing w:after="0" w:line="300" w:lineRule="atLeast"/>
        <w:jc w:val="center"/>
        <w:rPr>
          <w:rFonts w:ascii="Times New Roman" w:eastAsia="Times New Roman" w:hAnsi="Times New Roman" w:cs="Times New Roman"/>
          <w:bCs/>
          <w:i/>
          <w:iCs/>
          <w:sz w:val="28"/>
          <w:szCs w:val="28"/>
          <w:u w:val="single"/>
          <w:lang w:eastAsia="ru-RU"/>
        </w:rPr>
      </w:pPr>
      <w:r w:rsidRPr="00600B3A">
        <w:rPr>
          <w:rFonts w:ascii="Times New Roman" w:eastAsia="Times New Roman" w:hAnsi="Times New Roman" w:cs="Times New Roman"/>
          <w:bCs/>
          <w:i/>
          <w:iCs/>
          <w:sz w:val="28"/>
          <w:szCs w:val="28"/>
          <w:u w:val="single"/>
          <w:lang w:eastAsia="ru-RU"/>
        </w:rPr>
        <w:t>Справка для родителей</w:t>
      </w:r>
    </w:p>
    <w:p w:rsidR="00FE5A0D" w:rsidRPr="00600B3A" w:rsidRDefault="00FE5A0D" w:rsidP="00A92C23">
      <w:pPr>
        <w:spacing w:after="0" w:line="300" w:lineRule="atLeast"/>
        <w:jc w:val="center"/>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i/>
          <w:iCs/>
          <w:sz w:val="28"/>
          <w:szCs w:val="28"/>
          <w:u w:val="single"/>
          <w:lang w:eastAsia="ru-RU"/>
        </w:rPr>
        <w:t xml:space="preserve"> «ГИГИЕНИЧЕСКИЕ ТРЕБОВАНИЯ К ПИСЬМУ»</w:t>
      </w:r>
    </w:p>
    <w:p w:rsidR="00FE5A0D" w:rsidRPr="00600B3A" w:rsidRDefault="00600B3A" w:rsidP="00A92C23">
      <w:pPr>
        <w:spacing w:after="0" w:line="300" w:lineRule="atLeast"/>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Очень </w:t>
      </w:r>
      <w:r w:rsidR="00FE5A0D" w:rsidRPr="00600B3A">
        <w:rPr>
          <w:rFonts w:ascii="Times New Roman" w:eastAsia="Times New Roman" w:hAnsi="Times New Roman" w:cs="Times New Roman"/>
          <w:bCs/>
          <w:sz w:val="28"/>
          <w:szCs w:val="28"/>
          <w:lang w:eastAsia="ru-RU"/>
        </w:rPr>
        <w:t>важно, как лежит бумага, тетрадь. От ее положения зависит не только четкость почерка, но и возможность сидеть правильно. </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bookmarkStart w:id="0" w:name="more"/>
      <w:bookmarkEnd w:id="0"/>
      <w:r w:rsidRPr="00600B3A">
        <w:rPr>
          <w:rFonts w:ascii="Times New Roman" w:eastAsia="Times New Roman" w:hAnsi="Times New Roman" w:cs="Times New Roman"/>
          <w:bCs/>
          <w:sz w:val="28"/>
          <w:szCs w:val="28"/>
          <w:lang w:eastAsia="ru-RU"/>
        </w:rPr>
        <w:t>Попробуйте сами и вместе с ребенком положить тетрадь прямо перед собой, затем чуть сдвиньте ее вправо, чтобы нижний левый край тетради (листа бумаги) находился на середине груди, и вы легко убедитесь, что в первом положении (тетрадь лежит прямо) писать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По мере заполнения листа тетрадь продвигается вверх. Сначала левая рука поддерживает тетрадь снизу, а когда страница заполняется внизу — сверху.</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Одно из главных правил письма — свободное движение пишущей руки, и обеспечивается оно, прежде всего, тем, как человек держит ручку. Нужно, чтобы при письме сгибались и разгибались пальцы, производились вращательные и некоторые другие движения, одновременно, рука должна передвигаться слева направо от начала к концу строки. Все эти движения будут затруднены, если ручка зажимается чересчур сильно, прогнув указательный палец, держится вертикально или инвертирование (свободный конец ручки направлен от пишущего). Невозможны свободные движения при письме и в том случае, если рука опирается о стол тыльной стороной.</w:t>
      </w:r>
    </w:p>
    <w:p w:rsidR="00FE5A0D" w:rsidRPr="00600B3A" w:rsidRDefault="00FE5A0D" w:rsidP="00A92C23">
      <w:pPr>
        <w:spacing w:after="0" w:line="300" w:lineRule="atLeast"/>
        <w:jc w:val="center"/>
        <w:rPr>
          <w:rFonts w:ascii="Times New Roman" w:eastAsia="Times New Roman" w:hAnsi="Times New Roman" w:cs="Times New Roman"/>
          <w:b/>
          <w:bCs/>
          <w:i/>
          <w:sz w:val="28"/>
          <w:szCs w:val="28"/>
          <w:lang w:eastAsia="ru-RU"/>
        </w:rPr>
      </w:pPr>
      <w:r w:rsidRPr="00600B3A">
        <w:rPr>
          <w:rFonts w:ascii="Times New Roman" w:eastAsia="Times New Roman" w:hAnsi="Times New Roman" w:cs="Times New Roman"/>
          <w:b/>
          <w:bCs/>
          <w:i/>
          <w:sz w:val="28"/>
          <w:szCs w:val="28"/>
          <w:lang w:eastAsia="ru-RU"/>
        </w:rPr>
        <w:t>Как правильно держать ручку?</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Ручка должна лежать на левой стороне среднего пальца. Указательный палец сверху придерживает ручку, большой палец поддерживает ручку с левой стороны. Все три пальца слегка закруглены и не сжимают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верхний сустав загнутого внутрь мизинца.</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xml:space="preserve">Итак, ручку надо держать свободно, не зажимая ее слишком крепко и не прогибая указательный палец. </w:t>
      </w:r>
      <w:proofErr w:type="spellStart"/>
      <w:r w:rsidRPr="00600B3A">
        <w:rPr>
          <w:rFonts w:ascii="Times New Roman" w:eastAsia="Times New Roman" w:hAnsi="Times New Roman" w:cs="Times New Roman"/>
          <w:bCs/>
          <w:sz w:val="28"/>
          <w:szCs w:val="28"/>
          <w:lang w:eastAsia="ru-RU"/>
        </w:rPr>
        <w:t>Прогибание</w:t>
      </w:r>
      <w:proofErr w:type="spellEnd"/>
      <w:r w:rsidRPr="00600B3A">
        <w:rPr>
          <w:rFonts w:ascii="Times New Roman" w:eastAsia="Times New Roman" w:hAnsi="Times New Roman" w:cs="Times New Roman"/>
          <w:bCs/>
          <w:sz w:val="28"/>
          <w:szCs w:val="28"/>
          <w:lang w:eastAsia="ru-RU"/>
        </w:rPr>
        <w:t xml:space="preserve"> первого сустава указательного пальца увеличивает мышечное напряжение, ребенок быстро устает, а темп письма снижается.</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xml:space="preserve">Расстояние от кончика стержня до указательного пальца должно быть около 2 см. Цвет пасты должен быть темно-синим, темно-фиолетовым. Взрослые редко уделяют внимание качеству ручки: ее форме, длине, толщине, твердости стержня, а это все немаловажные условия успешности и легкости формирования навыка. Оптимальная длина ручки — 15 см, очень короткие и очень длинные ручки лучше не использовать. Не годятся для письма детей разного рода подарочные и рекламные варианты ручек, особенно плоские четырехгранные, диаметром более 7 мм и т. п. Слишком твердый стержень, толщина "не по руке”, ребристые грани не просто </w:t>
      </w:r>
      <w:r w:rsidRPr="00600B3A">
        <w:rPr>
          <w:rFonts w:ascii="Times New Roman" w:eastAsia="Times New Roman" w:hAnsi="Times New Roman" w:cs="Times New Roman"/>
          <w:bCs/>
          <w:sz w:val="28"/>
          <w:szCs w:val="28"/>
          <w:lang w:eastAsia="ru-RU"/>
        </w:rPr>
        <w:lastRenderedPageBreak/>
        <w:t>неудобны, а требуют дополнительных усилий, затрудняют процесс формирования навыка письма.</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proofErr w:type="spellStart"/>
      <w:r w:rsidRPr="00600B3A">
        <w:rPr>
          <w:rFonts w:ascii="Times New Roman" w:eastAsia="Times New Roman" w:hAnsi="Times New Roman" w:cs="Times New Roman"/>
          <w:bCs/>
          <w:sz w:val="28"/>
          <w:szCs w:val="28"/>
          <w:lang w:eastAsia="ru-RU"/>
        </w:rPr>
        <w:t>Леворукий</w:t>
      </w:r>
      <w:proofErr w:type="spellEnd"/>
      <w:r w:rsidRPr="00600B3A">
        <w:rPr>
          <w:rFonts w:ascii="Times New Roman" w:eastAsia="Times New Roman" w:hAnsi="Times New Roman" w:cs="Times New Roman"/>
          <w:bCs/>
          <w:sz w:val="28"/>
          <w:szCs w:val="28"/>
          <w:lang w:eastAsia="ru-RU"/>
        </w:rPr>
        <w:t xml:space="preserve"> ребенок должен держ</w:t>
      </w:r>
      <w:r w:rsidR="00600B3A">
        <w:rPr>
          <w:rFonts w:ascii="Times New Roman" w:eastAsia="Times New Roman" w:hAnsi="Times New Roman" w:cs="Times New Roman"/>
          <w:bCs/>
          <w:sz w:val="28"/>
          <w:szCs w:val="28"/>
          <w:lang w:eastAsia="ru-RU"/>
        </w:rPr>
        <w:t>ать ручку выше, чем праворукий,</w:t>
      </w:r>
      <w:bookmarkStart w:id="1" w:name="_GoBack"/>
      <w:bookmarkEnd w:id="1"/>
      <w:r w:rsidRPr="00600B3A">
        <w:rPr>
          <w:rFonts w:ascii="Times New Roman" w:eastAsia="Times New Roman" w:hAnsi="Times New Roman" w:cs="Times New Roman"/>
          <w:bCs/>
          <w:sz w:val="28"/>
          <w:szCs w:val="28"/>
          <w:lang w:eastAsia="ru-RU"/>
        </w:rPr>
        <w:t xml:space="preserve"> на расстоянии примерно 4 см от кончика пера (стержня). При неправильных способах держания ручки четкое и правильное письмо затруднено; и руки бумага (тетрадь) располагается под наклоном (вправо) примерно в 20° </w:t>
      </w:r>
      <w:r w:rsidR="00A92C23" w:rsidRPr="00600B3A">
        <w:rPr>
          <w:rFonts w:ascii="Times New Roman" w:eastAsia="Times New Roman" w:hAnsi="Times New Roman" w:cs="Times New Roman"/>
          <w:bCs/>
          <w:sz w:val="28"/>
          <w:szCs w:val="28"/>
          <w:lang w:eastAsia="ru-RU"/>
        </w:rPr>
        <w:t>и сдвинута влево от центра тела.</w:t>
      </w:r>
    </w:p>
    <w:p w:rsidR="00FE5A0D" w:rsidRPr="00600B3A" w:rsidRDefault="00FE5A0D" w:rsidP="00A92C23">
      <w:pPr>
        <w:spacing w:after="0" w:line="300" w:lineRule="atLeast"/>
        <w:jc w:val="center"/>
        <w:rPr>
          <w:rFonts w:ascii="Times New Roman" w:eastAsia="Times New Roman" w:hAnsi="Times New Roman" w:cs="Times New Roman"/>
          <w:b/>
          <w:bCs/>
          <w:i/>
          <w:sz w:val="28"/>
          <w:szCs w:val="28"/>
          <w:lang w:eastAsia="ru-RU"/>
        </w:rPr>
      </w:pPr>
      <w:r w:rsidRPr="00600B3A">
        <w:rPr>
          <w:rFonts w:ascii="Times New Roman" w:eastAsia="Times New Roman" w:hAnsi="Times New Roman" w:cs="Times New Roman"/>
          <w:b/>
          <w:bCs/>
          <w:i/>
          <w:sz w:val="28"/>
          <w:szCs w:val="28"/>
          <w:lang w:eastAsia="ru-RU"/>
        </w:rPr>
        <w:t>Как надо сидеть при письме?</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Самое главное для красивого письм</w:t>
      </w:r>
      <w:r w:rsidR="00A92C23" w:rsidRPr="00600B3A">
        <w:rPr>
          <w:rFonts w:ascii="Times New Roman" w:eastAsia="Times New Roman" w:hAnsi="Times New Roman" w:cs="Times New Roman"/>
          <w:bCs/>
          <w:sz w:val="28"/>
          <w:szCs w:val="28"/>
          <w:lang w:eastAsia="ru-RU"/>
        </w:rPr>
        <w:t>а – это умение правильно сидеть. </w:t>
      </w:r>
      <w:r w:rsidRPr="00600B3A">
        <w:rPr>
          <w:rFonts w:ascii="Times New Roman" w:eastAsia="Times New Roman" w:hAnsi="Times New Roman" w:cs="Times New Roman"/>
          <w:bCs/>
          <w:sz w:val="28"/>
          <w:szCs w:val="28"/>
          <w:lang w:eastAsia="ru-RU"/>
        </w:rPr>
        <w:t>Менялись времена и люди, изменялись требования к письму, менялась мода на почерк (да, да, у каждого времени свой характерный почерк). Конечно, изменялась и поза при письме, и орудия письма. Еще в 1879 году французское гигиеническое общество опубликовало ряд правил по гигиене письма, которые не потеряли своего значения и сейчас. Вот эти правила:</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1. Сидеть при письме прямо, не сгибаясь.</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2. Держать оба локтя таким образом, чтобы они не опирались на стол или, в крайнем случае, опирались на него равномерно.</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3. Придерживать тетрадь (бумагу) левой рукой (для праворуких).</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4. Писать прямо, а наклон будет создаваться за счет наклонного положения тетради (бумаги).</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xml:space="preserve">Парта, стол и стул, за которыми сидит ребенок, должны соответствовать его росту. Стул можно поставить так, чтобы передняя правая ножка находилась на одной линии с краем стола, левая же должна отстоять на 7—10 см от линии края стола.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согнуты под прямым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30 </w:t>
      </w:r>
      <w:proofErr w:type="spellStart"/>
      <w:r w:rsidRPr="00600B3A">
        <w:rPr>
          <w:rFonts w:ascii="Times New Roman" w:eastAsia="Times New Roman" w:hAnsi="Times New Roman" w:cs="Times New Roman"/>
          <w:bCs/>
          <w:sz w:val="28"/>
          <w:szCs w:val="28"/>
          <w:lang w:eastAsia="ru-RU"/>
        </w:rPr>
        <w:t>смот</w:t>
      </w:r>
      <w:proofErr w:type="spellEnd"/>
      <w:r w:rsidRPr="00600B3A">
        <w:rPr>
          <w:rFonts w:ascii="Times New Roman" w:eastAsia="Times New Roman" w:hAnsi="Times New Roman" w:cs="Times New Roman"/>
          <w:bCs/>
          <w:sz w:val="28"/>
          <w:szCs w:val="28"/>
          <w:lang w:eastAsia="ru-RU"/>
        </w:rPr>
        <w:t xml:space="preserve"> 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10 см от туловища. Такая поза не только делает письмо удобным, но и позволяет сохранить работоспособность, предотвращает нарушения зрения и осанки.</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Итак, правильная поза при письме:</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сидеть прямо;</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опираться спиной на спинку стула;</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не опираться грудью на стол;</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ноги держать прямо, стопы на полу или подставке;</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туловище, голову, плечи держать ровно;</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обе руки на столе, опираются о край стола, локти выступают за край стола.</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i/>
          <w:iCs/>
          <w:sz w:val="28"/>
          <w:szCs w:val="28"/>
          <w:lang w:eastAsia="ru-RU"/>
        </w:rPr>
        <w:lastRenderedPageBreak/>
        <w:t xml:space="preserve">Особое внимание следует уделить тому, как помочь научиться писать </w:t>
      </w:r>
      <w:proofErr w:type="spellStart"/>
      <w:r w:rsidRPr="00600B3A">
        <w:rPr>
          <w:rFonts w:ascii="Times New Roman" w:eastAsia="Times New Roman" w:hAnsi="Times New Roman" w:cs="Times New Roman"/>
          <w:bCs/>
          <w:i/>
          <w:iCs/>
          <w:sz w:val="28"/>
          <w:szCs w:val="28"/>
          <w:lang w:eastAsia="ru-RU"/>
        </w:rPr>
        <w:t>леворукому</w:t>
      </w:r>
      <w:proofErr w:type="spellEnd"/>
      <w:r w:rsidRPr="00600B3A">
        <w:rPr>
          <w:rFonts w:ascii="Times New Roman" w:eastAsia="Times New Roman" w:hAnsi="Times New Roman" w:cs="Times New Roman"/>
          <w:bCs/>
          <w:i/>
          <w:iCs/>
          <w:sz w:val="28"/>
          <w:szCs w:val="28"/>
          <w:lang w:eastAsia="ru-RU"/>
        </w:rPr>
        <w:t xml:space="preserve"> ребенку.</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proofErr w:type="spellStart"/>
      <w:r w:rsidRPr="00600B3A">
        <w:rPr>
          <w:rFonts w:ascii="Times New Roman" w:eastAsia="Times New Roman" w:hAnsi="Times New Roman" w:cs="Times New Roman"/>
          <w:bCs/>
          <w:sz w:val="28"/>
          <w:szCs w:val="28"/>
          <w:lang w:eastAsia="ru-RU"/>
        </w:rPr>
        <w:t>Леворукий</w:t>
      </w:r>
      <w:proofErr w:type="spellEnd"/>
      <w:r w:rsidRPr="00600B3A">
        <w:rPr>
          <w:rFonts w:ascii="Times New Roman" w:eastAsia="Times New Roman" w:hAnsi="Times New Roman" w:cs="Times New Roman"/>
          <w:bCs/>
          <w:sz w:val="28"/>
          <w:szCs w:val="28"/>
          <w:lang w:eastAsia="ru-RU"/>
        </w:rPr>
        <w:t xml:space="preserve"> ребенок нуждается в специальной помощи на начальных этапах обучения:</w:t>
      </w:r>
    </w:p>
    <w:p w:rsidR="00FE5A0D" w:rsidRPr="00600B3A" w:rsidRDefault="00FE5A0D" w:rsidP="00A92C23">
      <w:pPr>
        <w:numPr>
          <w:ilvl w:val="0"/>
          <w:numId w:val="1"/>
        </w:numPr>
        <w:spacing w:after="60" w:line="300" w:lineRule="atLeast"/>
        <w:ind w:left="0" w:firstLine="0"/>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нужно особо зафиксировать внимание на право-левосторонней ориентации штрихов, иначе возможно зеркальное письмо;</w:t>
      </w:r>
    </w:p>
    <w:p w:rsidR="00FE5A0D" w:rsidRPr="00600B3A" w:rsidRDefault="00FE5A0D" w:rsidP="00A92C23">
      <w:pPr>
        <w:numPr>
          <w:ilvl w:val="0"/>
          <w:numId w:val="2"/>
        </w:numPr>
        <w:spacing w:after="60" w:line="300" w:lineRule="atLeast"/>
        <w:ind w:left="0" w:firstLine="0"/>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особое внимание следует уделить направлению письма: слева — направо;</w:t>
      </w:r>
    </w:p>
    <w:p w:rsidR="00FE5A0D" w:rsidRPr="00600B3A" w:rsidRDefault="00FE5A0D" w:rsidP="00A92C23">
      <w:pPr>
        <w:numPr>
          <w:ilvl w:val="0"/>
          <w:numId w:val="3"/>
        </w:numPr>
        <w:spacing w:after="60" w:line="300" w:lineRule="atLeast"/>
        <w:ind w:left="0" w:firstLine="0"/>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необходимо очень п</w:t>
      </w:r>
      <w:r w:rsidR="00A92C23" w:rsidRPr="00600B3A">
        <w:rPr>
          <w:rFonts w:ascii="Times New Roman" w:eastAsia="Times New Roman" w:hAnsi="Times New Roman" w:cs="Times New Roman"/>
          <w:bCs/>
          <w:sz w:val="28"/>
          <w:szCs w:val="28"/>
          <w:lang w:eastAsia="ru-RU"/>
        </w:rPr>
        <w:t xml:space="preserve">одробно и внимательно разобрать </w:t>
      </w:r>
      <w:r w:rsidRPr="00600B3A">
        <w:rPr>
          <w:rFonts w:ascii="Times New Roman" w:eastAsia="Times New Roman" w:hAnsi="Times New Roman" w:cs="Times New Roman"/>
          <w:bCs/>
          <w:sz w:val="28"/>
          <w:szCs w:val="28"/>
          <w:lang w:eastAsia="ru-RU"/>
        </w:rPr>
        <w:t>траекторию движений при письме каждого элемента (буквы);</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очень подробно разобрать инструкцию вместе с ребенком;</w:t>
      </w:r>
    </w:p>
    <w:p w:rsidR="00A92C23"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несколько раз выполнить движение в замедленном темпе;</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 попросить ребенка "продиктовать” инструкцию взрослому, чтобы малыш еще раз осознал, что и как делать;</w:t>
      </w:r>
    </w:p>
    <w:p w:rsidR="00FE5A0D" w:rsidRPr="00600B3A" w:rsidRDefault="00FE5A0D" w:rsidP="00A92C23">
      <w:pPr>
        <w:spacing w:after="0" w:line="300" w:lineRule="atLeast"/>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sz w:val="28"/>
          <w:szCs w:val="28"/>
          <w:lang w:eastAsia="ru-RU"/>
        </w:rPr>
        <w:t>- выполнить все задания в медленном темпе.</w:t>
      </w:r>
    </w:p>
    <w:p w:rsidR="00FE5A0D" w:rsidRPr="00600B3A" w:rsidRDefault="00FE5A0D" w:rsidP="00A92C23">
      <w:pPr>
        <w:spacing w:after="0" w:line="300" w:lineRule="atLeast"/>
        <w:ind w:firstLine="708"/>
        <w:rPr>
          <w:rFonts w:ascii="Times New Roman" w:eastAsia="Times New Roman" w:hAnsi="Times New Roman" w:cs="Times New Roman"/>
          <w:bCs/>
          <w:sz w:val="28"/>
          <w:szCs w:val="28"/>
          <w:lang w:eastAsia="ru-RU"/>
        </w:rPr>
      </w:pPr>
      <w:r w:rsidRPr="00600B3A">
        <w:rPr>
          <w:rFonts w:ascii="Times New Roman" w:eastAsia="Times New Roman" w:hAnsi="Times New Roman" w:cs="Times New Roman"/>
          <w:bCs/>
          <w:i/>
          <w:iCs/>
          <w:sz w:val="28"/>
          <w:szCs w:val="28"/>
          <w:u w:val="single"/>
          <w:lang w:eastAsia="ru-RU"/>
        </w:rPr>
        <w:t>Важно </w:t>
      </w:r>
      <w:r w:rsidRPr="00600B3A">
        <w:rPr>
          <w:rFonts w:ascii="Times New Roman" w:eastAsia="Times New Roman" w:hAnsi="Times New Roman" w:cs="Times New Roman"/>
          <w:bCs/>
          <w:sz w:val="28"/>
          <w:szCs w:val="28"/>
          <w:lang w:eastAsia="ru-RU"/>
        </w:rPr>
        <w:t>также, чтобы ребенок понял и почувствовал удобство правильной позы и правильного положения ручки. Довольно часто при жалобах на плохой почерк ни учитель, ни родители не принимают во внимание лишь один элемент положения кисти: </w:t>
      </w:r>
      <w:r w:rsidRPr="00600B3A">
        <w:rPr>
          <w:rFonts w:ascii="Times New Roman" w:eastAsia="Times New Roman" w:hAnsi="Times New Roman" w:cs="Times New Roman"/>
          <w:bCs/>
          <w:i/>
          <w:iCs/>
          <w:sz w:val="28"/>
          <w:szCs w:val="28"/>
          <w:u w:val="single"/>
          <w:lang w:eastAsia="ru-RU"/>
        </w:rPr>
        <w:t>на какую часть кисти опирается рука при письме. </w:t>
      </w:r>
      <w:r w:rsidRPr="00600B3A">
        <w:rPr>
          <w:rFonts w:ascii="Times New Roman" w:eastAsia="Times New Roman" w:hAnsi="Times New Roman" w:cs="Times New Roman"/>
          <w:bCs/>
          <w:sz w:val="28"/>
          <w:szCs w:val="28"/>
          <w:lang w:eastAsia="ru-RU"/>
        </w:rPr>
        <w:t>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Четкий (не говоря уже о красивом) почерк в этом случае просто невозможен. </w:t>
      </w:r>
      <w:r w:rsidRPr="00600B3A">
        <w:rPr>
          <w:rFonts w:ascii="Times New Roman" w:eastAsia="Times New Roman" w:hAnsi="Times New Roman" w:cs="Times New Roman"/>
          <w:bCs/>
          <w:i/>
          <w:iCs/>
          <w:sz w:val="28"/>
          <w:szCs w:val="28"/>
          <w:lang w:eastAsia="ru-RU"/>
        </w:rPr>
        <w:t> </w:t>
      </w:r>
    </w:p>
    <w:p w:rsidR="00A235CC" w:rsidRPr="00600B3A" w:rsidRDefault="00A235CC" w:rsidP="00A92C23">
      <w:pPr>
        <w:rPr>
          <w:rFonts w:ascii="Times New Roman" w:hAnsi="Times New Roman" w:cs="Times New Roman"/>
          <w:sz w:val="28"/>
          <w:szCs w:val="28"/>
        </w:rPr>
      </w:pPr>
    </w:p>
    <w:sectPr w:rsidR="00A235CC" w:rsidRPr="00600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27C"/>
    <w:multiLevelType w:val="multilevel"/>
    <w:tmpl w:val="102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A339B"/>
    <w:multiLevelType w:val="multilevel"/>
    <w:tmpl w:val="F3C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916C3"/>
    <w:multiLevelType w:val="multilevel"/>
    <w:tmpl w:val="F012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0D"/>
    <w:rsid w:val="00600B3A"/>
    <w:rsid w:val="00A235CC"/>
    <w:rsid w:val="00A92C23"/>
    <w:rsid w:val="00FE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AAB2"/>
  <w15:chartTrackingRefBased/>
  <w15:docId w15:val="{0F8B99E9-77BC-4029-89FB-25E7133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B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0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7089">
      <w:bodyDiv w:val="1"/>
      <w:marLeft w:val="0"/>
      <w:marRight w:val="0"/>
      <w:marTop w:val="0"/>
      <w:marBottom w:val="0"/>
      <w:divBdr>
        <w:top w:val="none" w:sz="0" w:space="0" w:color="auto"/>
        <w:left w:val="none" w:sz="0" w:space="0" w:color="auto"/>
        <w:bottom w:val="none" w:sz="0" w:space="0" w:color="auto"/>
        <w:right w:val="none" w:sz="0" w:space="0" w:color="auto"/>
      </w:divBdr>
      <w:divsChild>
        <w:div w:id="2063020272">
          <w:marLeft w:val="0"/>
          <w:marRight w:val="0"/>
          <w:marTop w:val="0"/>
          <w:marBottom w:val="0"/>
          <w:divBdr>
            <w:top w:val="none" w:sz="0" w:space="0" w:color="auto"/>
            <w:left w:val="none" w:sz="0" w:space="0" w:color="auto"/>
            <w:bottom w:val="none" w:sz="0" w:space="0" w:color="auto"/>
            <w:right w:val="none" w:sz="0" w:space="0" w:color="auto"/>
          </w:divBdr>
          <w:divsChild>
            <w:div w:id="949506402">
              <w:marLeft w:val="0"/>
              <w:marRight w:val="0"/>
              <w:marTop w:val="0"/>
              <w:marBottom w:val="0"/>
              <w:divBdr>
                <w:top w:val="none" w:sz="0" w:space="0" w:color="auto"/>
                <w:left w:val="none" w:sz="0" w:space="0" w:color="auto"/>
                <w:bottom w:val="none" w:sz="0" w:space="0" w:color="auto"/>
                <w:right w:val="none" w:sz="0" w:space="0" w:color="auto"/>
              </w:divBdr>
            </w:div>
            <w:div w:id="1198935053">
              <w:marLeft w:val="0"/>
              <w:marRight w:val="0"/>
              <w:marTop w:val="0"/>
              <w:marBottom w:val="0"/>
              <w:divBdr>
                <w:top w:val="none" w:sz="0" w:space="0" w:color="auto"/>
                <w:left w:val="none" w:sz="0" w:space="0" w:color="auto"/>
                <w:bottom w:val="none" w:sz="0" w:space="0" w:color="auto"/>
                <w:right w:val="none" w:sz="0" w:space="0" w:color="auto"/>
              </w:divBdr>
            </w:div>
            <w:div w:id="639268845">
              <w:marLeft w:val="0"/>
              <w:marRight w:val="0"/>
              <w:marTop w:val="0"/>
              <w:marBottom w:val="0"/>
              <w:divBdr>
                <w:top w:val="none" w:sz="0" w:space="0" w:color="auto"/>
                <w:left w:val="none" w:sz="0" w:space="0" w:color="auto"/>
                <w:bottom w:val="none" w:sz="0" w:space="0" w:color="auto"/>
                <w:right w:val="none" w:sz="0" w:space="0" w:color="auto"/>
              </w:divBdr>
            </w:div>
            <w:div w:id="2033333981">
              <w:marLeft w:val="0"/>
              <w:marRight w:val="0"/>
              <w:marTop w:val="0"/>
              <w:marBottom w:val="0"/>
              <w:divBdr>
                <w:top w:val="none" w:sz="0" w:space="0" w:color="auto"/>
                <w:left w:val="none" w:sz="0" w:space="0" w:color="auto"/>
                <w:bottom w:val="none" w:sz="0" w:space="0" w:color="auto"/>
                <w:right w:val="none" w:sz="0" w:space="0" w:color="auto"/>
              </w:divBdr>
            </w:div>
            <w:div w:id="1431899070">
              <w:marLeft w:val="0"/>
              <w:marRight w:val="0"/>
              <w:marTop w:val="0"/>
              <w:marBottom w:val="0"/>
              <w:divBdr>
                <w:top w:val="none" w:sz="0" w:space="0" w:color="auto"/>
                <w:left w:val="none" w:sz="0" w:space="0" w:color="auto"/>
                <w:bottom w:val="none" w:sz="0" w:space="0" w:color="auto"/>
                <w:right w:val="none" w:sz="0" w:space="0" w:color="auto"/>
              </w:divBdr>
            </w:div>
            <w:div w:id="39327553">
              <w:marLeft w:val="0"/>
              <w:marRight w:val="0"/>
              <w:marTop w:val="0"/>
              <w:marBottom w:val="0"/>
              <w:divBdr>
                <w:top w:val="none" w:sz="0" w:space="0" w:color="auto"/>
                <w:left w:val="none" w:sz="0" w:space="0" w:color="auto"/>
                <w:bottom w:val="none" w:sz="0" w:space="0" w:color="auto"/>
                <w:right w:val="none" w:sz="0" w:space="0" w:color="auto"/>
              </w:divBdr>
            </w:div>
            <w:div w:id="854153460">
              <w:marLeft w:val="0"/>
              <w:marRight w:val="0"/>
              <w:marTop w:val="0"/>
              <w:marBottom w:val="0"/>
              <w:divBdr>
                <w:top w:val="none" w:sz="0" w:space="0" w:color="auto"/>
                <w:left w:val="none" w:sz="0" w:space="0" w:color="auto"/>
                <w:bottom w:val="none" w:sz="0" w:space="0" w:color="auto"/>
                <w:right w:val="none" w:sz="0" w:space="0" w:color="auto"/>
              </w:divBdr>
            </w:div>
            <w:div w:id="897127690">
              <w:marLeft w:val="0"/>
              <w:marRight w:val="0"/>
              <w:marTop w:val="0"/>
              <w:marBottom w:val="0"/>
              <w:divBdr>
                <w:top w:val="none" w:sz="0" w:space="0" w:color="auto"/>
                <w:left w:val="none" w:sz="0" w:space="0" w:color="auto"/>
                <w:bottom w:val="none" w:sz="0" w:space="0" w:color="auto"/>
                <w:right w:val="none" w:sz="0" w:space="0" w:color="auto"/>
              </w:divBdr>
            </w:div>
            <w:div w:id="499974773">
              <w:marLeft w:val="0"/>
              <w:marRight w:val="0"/>
              <w:marTop w:val="0"/>
              <w:marBottom w:val="0"/>
              <w:divBdr>
                <w:top w:val="none" w:sz="0" w:space="0" w:color="auto"/>
                <w:left w:val="none" w:sz="0" w:space="0" w:color="auto"/>
                <w:bottom w:val="none" w:sz="0" w:space="0" w:color="auto"/>
                <w:right w:val="none" w:sz="0" w:space="0" w:color="auto"/>
              </w:divBdr>
            </w:div>
            <w:div w:id="1502232786">
              <w:marLeft w:val="0"/>
              <w:marRight w:val="0"/>
              <w:marTop w:val="0"/>
              <w:marBottom w:val="0"/>
              <w:divBdr>
                <w:top w:val="none" w:sz="0" w:space="0" w:color="auto"/>
                <w:left w:val="none" w:sz="0" w:space="0" w:color="auto"/>
                <w:bottom w:val="none" w:sz="0" w:space="0" w:color="auto"/>
                <w:right w:val="none" w:sz="0" w:space="0" w:color="auto"/>
              </w:divBdr>
            </w:div>
            <w:div w:id="1560819759">
              <w:marLeft w:val="0"/>
              <w:marRight w:val="0"/>
              <w:marTop w:val="0"/>
              <w:marBottom w:val="0"/>
              <w:divBdr>
                <w:top w:val="none" w:sz="0" w:space="0" w:color="auto"/>
                <w:left w:val="none" w:sz="0" w:space="0" w:color="auto"/>
                <w:bottom w:val="none" w:sz="0" w:space="0" w:color="auto"/>
                <w:right w:val="none" w:sz="0" w:space="0" w:color="auto"/>
              </w:divBdr>
            </w:div>
            <w:div w:id="80226602">
              <w:marLeft w:val="0"/>
              <w:marRight w:val="0"/>
              <w:marTop w:val="0"/>
              <w:marBottom w:val="0"/>
              <w:divBdr>
                <w:top w:val="none" w:sz="0" w:space="0" w:color="auto"/>
                <w:left w:val="none" w:sz="0" w:space="0" w:color="auto"/>
                <w:bottom w:val="none" w:sz="0" w:space="0" w:color="auto"/>
                <w:right w:val="none" w:sz="0" w:space="0" w:color="auto"/>
              </w:divBdr>
            </w:div>
            <w:div w:id="1270892741">
              <w:marLeft w:val="0"/>
              <w:marRight w:val="0"/>
              <w:marTop w:val="0"/>
              <w:marBottom w:val="0"/>
              <w:divBdr>
                <w:top w:val="none" w:sz="0" w:space="0" w:color="auto"/>
                <w:left w:val="none" w:sz="0" w:space="0" w:color="auto"/>
                <w:bottom w:val="none" w:sz="0" w:space="0" w:color="auto"/>
                <w:right w:val="none" w:sz="0" w:space="0" w:color="auto"/>
              </w:divBdr>
            </w:div>
            <w:div w:id="1528594277">
              <w:marLeft w:val="0"/>
              <w:marRight w:val="0"/>
              <w:marTop w:val="0"/>
              <w:marBottom w:val="0"/>
              <w:divBdr>
                <w:top w:val="none" w:sz="0" w:space="0" w:color="auto"/>
                <w:left w:val="none" w:sz="0" w:space="0" w:color="auto"/>
                <w:bottom w:val="none" w:sz="0" w:space="0" w:color="auto"/>
                <w:right w:val="none" w:sz="0" w:space="0" w:color="auto"/>
              </w:divBdr>
            </w:div>
            <w:div w:id="2053267128">
              <w:marLeft w:val="0"/>
              <w:marRight w:val="0"/>
              <w:marTop w:val="0"/>
              <w:marBottom w:val="0"/>
              <w:divBdr>
                <w:top w:val="none" w:sz="0" w:space="0" w:color="auto"/>
                <w:left w:val="none" w:sz="0" w:space="0" w:color="auto"/>
                <w:bottom w:val="none" w:sz="0" w:space="0" w:color="auto"/>
                <w:right w:val="none" w:sz="0" w:space="0" w:color="auto"/>
              </w:divBdr>
            </w:div>
            <w:div w:id="1701927516">
              <w:marLeft w:val="0"/>
              <w:marRight w:val="0"/>
              <w:marTop w:val="0"/>
              <w:marBottom w:val="0"/>
              <w:divBdr>
                <w:top w:val="none" w:sz="0" w:space="0" w:color="auto"/>
                <w:left w:val="none" w:sz="0" w:space="0" w:color="auto"/>
                <w:bottom w:val="none" w:sz="0" w:space="0" w:color="auto"/>
                <w:right w:val="none" w:sz="0" w:space="0" w:color="auto"/>
              </w:divBdr>
            </w:div>
            <w:div w:id="560792555">
              <w:marLeft w:val="0"/>
              <w:marRight w:val="0"/>
              <w:marTop w:val="0"/>
              <w:marBottom w:val="0"/>
              <w:divBdr>
                <w:top w:val="none" w:sz="0" w:space="0" w:color="auto"/>
                <w:left w:val="none" w:sz="0" w:space="0" w:color="auto"/>
                <w:bottom w:val="none" w:sz="0" w:space="0" w:color="auto"/>
                <w:right w:val="none" w:sz="0" w:space="0" w:color="auto"/>
              </w:divBdr>
            </w:div>
            <w:div w:id="1717198435">
              <w:marLeft w:val="0"/>
              <w:marRight w:val="0"/>
              <w:marTop w:val="0"/>
              <w:marBottom w:val="0"/>
              <w:divBdr>
                <w:top w:val="none" w:sz="0" w:space="0" w:color="auto"/>
                <w:left w:val="none" w:sz="0" w:space="0" w:color="auto"/>
                <w:bottom w:val="none" w:sz="0" w:space="0" w:color="auto"/>
                <w:right w:val="none" w:sz="0" w:space="0" w:color="auto"/>
              </w:divBdr>
            </w:div>
            <w:div w:id="673655936">
              <w:marLeft w:val="0"/>
              <w:marRight w:val="0"/>
              <w:marTop w:val="0"/>
              <w:marBottom w:val="0"/>
              <w:divBdr>
                <w:top w:val="none" w:sz="0" w:space="0" w:color="auto"/>
                <w:left w:val="none" w:sz="0" w:space="0" w:color="auto"/>
                <w:bottom w:val="none" w:sz="0" w:space="0" w:color="auto"/>
                <w:right w:val="none" w:sz="0" w:space="0" w:color="auto"/>
              </w:divBdr>
            </w:div>
            <w:div w:id="1137407773">
              <w:marLeft w:val="0"/>
              <w:marRight w:val="0"/>
              <w:marTop w:val="0"/>
              <w:marBottom w:val="0"/>
              <w:divBdr>
                <w:top w:val="none" w:sz="0" w:space="0" w:color="auto"/>
                <w:left w:val="none" w:sz="0" w:space="0" w:color="auto"/>
                <w:bottom w:val="none" w:sz="0" w:space="0" w:color="auto"/>
                <w:right w:val="none" w:sz="0" w:space="0" w:color="auto"/>
              </w:divBdr>
            </w:div>
            <w:div w:id="1052995663">
              <w:marLeft w:val="0"/>
              <w:marRight w:val="0"/>
              <w:marTop w:val="0"/>
              <w:marBottom w:val="0"/>
              <w:divBdr>
                <w:top w:val="none" w:sz="0" w:space="0" w:color="auto"/>
                <w:left w:val="none" w:sz="0" w:space="0" w:color="auto"/>
                <w:bottom w:val="none" w:sz="0" w:space="0" w:color="auto"/>
                <w:right w:val="none" w:sz="0" w:space="0" w:color="auto"/>
              </w:divBdr>
            </w:div>
            <w:div w:id="732199659">
              <w:marLeft w:val="0"/>
              <w:marRight w:val="0"/>
              <w:marTop w:val="0"/>
              <w:marBottom w:val="0"/>
              <w:divBdr>
                <w:top w:val="none" w:sz="0" w:space="0" w:color="auto"/>
                <w:left w:val="none" w:sz="0" w:space="0" w:color="auto"/>
                <w:bottom w:val="none" w:sz="0" w:space="0" w:color="auto"/>
                <w:right w:val="none" w:sz="0" w:space="0" w:color="auto"/>
              </w:divBdr>
            </w:div>
            <w:div w:id="920405950">
              <w:marLeft w:val="0"/>
              <w:marRight w:val="0"/>
              <w:marTop w:val="0"/>
              <w:marBottom w:val="0"/>
              <w:divBdr>
                <w:top w:val="none" w:sz="0" w:space="0" w:color="auto"/>
                <w:left w:val="none" w:sz="0" w:space="0" w:color="auto"/>
                <w:bottom w:val="none" w:sz="0" w:space="0" w:color="auto"/>
                <w:right w:val="none" w:sz="0" w:space="0" w:color="auto"/>
              </w:divBdr>
            </w:div>
            <w:div w:id="1927184187">
              <w:marLeft w:val="0"/>
              <w:marRight w:val="0"/>
              <w:marTop w:val="0"/>
              <w:marBottom w:val="0"/>
              <w:divBdr>
                <w:top w:val="none" w:sz="0" w:space="0" w:color="auto"/>
                <w:left w:val="none" w:sz="0" w:space="0" w:color="auto"/>
                <w:bottom w:val="none" w:sz="0" w:space="0" w:color="auto"/>
                <w:right w:val="none" w:sz="0" w:space="0" w:color="auto"/>
              </w:divBdr>
            </w:div>
            <w:div w:id="818109122">
              <w:marLeft w:val="0"/>
              <w:marRight w:val="0"/>
              <w:marTop w:val="0"/>
              <w:marBottom w:val="0"/>
              <w:divBdr>
                <w:top w:val="none" w:sz="0" w:space="0" w:color="auto"/>
                <w:left w:val="none" w:sz="0" w:space="0" w:color="auto"/>
                <w:bottom w:val="none" w:sz="0" w:space="0" w:color="auto"/>
                <w:right w:val="none" w:sz="0" w:space="0" w:color="auto"/>
              </w:divBdr>
            </w:div>
            <w:div w:id="1415398425">
              <w:marLeft w:val="0"/>
              <w:marRight w:val="0"/>
              <w:marTop w:val="0"/>
              <w:marBottom w:val="0"/>
              <w:divBdr>
                <w:top w:val="none" w:sz="0" w:space="0" w:color="auto"/>
                <w:left w:val="none" w:sz="0" w:space="0" w:color="auto"/>
                <w:bottom w:val="none" w:sz="0" w:space="0" w:color="auto"/>
                <w:right w:val="none" w:sz="0" w:space="0" w:color="auto"/>
              </w:divBdr>
            </w:div>
            <w:div w:id="290209729">
              <w:marLeft w:val="0"/>
              <w:marRight w:val="0"/>
              <w:marTop w:val="0"/>
              <w:marBottom w:val="0"/>
              <w:divBdr>
                <w:top w:val="none" w:sz="0" w:space="0" w:color="auto"/>
                <w:left w:val="none" w:sz="0" w:space="0" w:color="auto"/>
                <w:bottom w:val="none" w:sz="0" w:space="0" w:color="auto"/>
                <w:right w:val="none" w:sz="0" w:space="0" w:color="auto"/>
              </w:divBdr>
            </w:div>
            <w:div w:id="656081904">
              <w:marLeft w:val="0"/>
              <w:marRight w:val="0"/>
              <w:marTop w:val="0"/>
              <w:marBottom w:val="0"/>
              <w:divBdr>
                <w:top w:val="none" w:sz="0" w:space="0" w:color="auto"/>
                <w:left w:val="none" w:sz="0" w:space="0" w:color="auto"/>
                <w:bottom w:val="none" w:sz="0" w:space="0" w:color="auto"/>
                <w:right w:val="none" w:sz="0" w:space="0" w:color="auto"/>
              </w:divBdr>
            </w:div>
            <w:div w:id="1099526305">
              <w:marLeft w:val="0"/>
              <w:marRight w:val="0"/>
              <w:marTop w:val="0"/>
              <w:marBottom w:val="0"/>
              <w:divBdr>
                <w:top w:val="none" w:sz="0" w:space="0" w:color="auto"/>
                <w:left w:val="none" w:sz="0" w:space="0" w:color="auto"/>
                <w:bottom w:val="none" w:sz="0" w:space="0" w:color="auto"/>
                <w:right w:val="none" w:sz="0" w:space="0" w:color="auto"/>
              </w:divBdr>
            </w:div>
            <w:div w:id="2053578724">
              <w:marLeft w:val="0"/>
              <w:marRight w:val="0"/>
              <w:marTop w:val="0"/>
              <w:marBottom w:val="0"/>
              <w:divBdr>
                <w:top w:val="none" w:sz="0" w:space="0" w:color="auto"/>
                <w:left w:val="none" w:sz="0" w:space="0" w:color="auto"/>
                <w:bottom w:val="none" w:sz="0" w:space="0" w:color="auto"/>
                <w:right w:val="none" w:sz="0" w:space="0" w:color="auto"/>
              </w:divBdr>
            </w:div>
            <w:div w:id="1921600926">
              <w:marLeft w:val="0"/>
              <w:marRight w:val="0"/>
              <w:marTop w:val="0"/>
              <w:marBottom w:val="0"/>
              <w:divBdr>
                <w:top w:val="none" w:sz="0" w:space="0" w:color="auto"/>
                <w:left w:val="none" w:sz="0" w:space="0" w:color="auto"/>
                <w:bottom w:val="none" w:sz="0" w:space="0" w:color="auto"/>
                <w:right w:val="none" w:sz="0" w:space="0" w:color="auto"/>
              </w:divBdr>
            </w:div>
            <w:div w:id="866874353">
              <w:marLeft w:val="0"/>
              <w:marRight w:val="0"/>
              <w:marTop w:val="0"/>
              <w:marBottom w:val="0"/>
              <w:divBdr>
                <w:top w:val="none" w:sz="0" w:space="0" w:color="auto"/>
                <w:left w:val="none" w:sz="0" w:space="0" w:color="auto"/>
                <w:bottom w:val="none" w:sz="0" w:space="0" w:color="auto"/>
                <w:right w:val="none" w:sz="0" w:space="0" w:color="auto"/>
              </w:divBdr>
            </w:div>
            <w:div w:id="434181088">
              <w:marLeft w:val="0"/>
              <w:marRight w:val="0"/>
              <w:marTop w:val="0"/>
              <w:marBottom w:val="0"/>
              <w:divBdr>
                <w:top w:val="none" w:sz="0" w:space="0" w:color="auto"/>
                <w:left w:val="none" w:sz="0" w:space="0" w:color="auto"/>
                <w:bottom w:val="none" w:sz="0" w:space="0" w:color="auto"/>
                <w:right w:val="none" w:sz="0" w:space="0" w:color="auto"/>
              </w:divBdr>
            </w:div>
            <w:div w:id="744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2019-01-24T19:06:00Z</cp:lastPrinted>
  <dcterms:created xsi:type="dcterms:W3CDTF">2019-01-21T16:38:00Z</dcterms:created>
  <dcterms:modified xsi:type="dcterms:W3CDTF">2019-01-24T19:06:00Z</dcterms:modified>
</cp:coreProperties>
</file>